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CF84" w14:textId="2D0C1221" w:rsidR="00F41376" w:rsidRPr="00C24AC7" w:rsidRDefault="00F41376" w:rsidP="00F41376">
      <w:pPr>
        <w:widowControl/>
        <w:shd w:val="clear" w:color="auto" w:fill="FFFFFF"/>
        <w:tabs>
          <w:tab w:val="num" w:pos="720"/>
        </w:tabs>
        <w:wordWrap/>
        <w:autoSpaceDE/>
        <w:autoSpaceDN/>
        <w:spacing w:before="100" w:beforeAutospacing="1" w:after="100" w:afterAutospacing="1" w:line="240" w:lineRule="auto"/>
        <w:ind w:left="720" w:hanging="360"/>
        <w:jc w:val="left"/>
        <w:rPr>
          <w:rFonts w:ascii="Arial" w:hAnsi="Arial" w:cs="Arial"/>
          <w:sz w:val="30"/>
          <w:szCs w:val="30"/>
        </w:rPr>
      </w:pPr>
      <w:r w:rsidRPr="00C24AC7">
        <w:rPr>
          <w:rFonts w:ascii="Arial" w:hAnsi="Arial" w:cs="Arial"/>
          <w:sz w:val="30"/>
          <w:szCs w:val="30"/>
        </w:rPr>
        <w:t xml:space="preserve">Release Note </w:t>
      </w:r>
      <w:r w:rsidR="002C6D82">
        <w:rPr>
          <w:rFonts w:ascii="Arial" w:hAnsi="Arial" w:cs="Arial"/>
          <w:sz w:val="30"/>
          <w:szCs w:val="30"/>
        </w:rPr>
        <w:t>for</w:t>
      </w:r>
      <w:r w:rsidRPr="00C24AC7">
        <w:rPr>
          <w:rFonts w:ascii="Arial" w:hAnsi="Arial" w:cs="Arial"/>
          <w:sz w:val="30"/>
          <w:szCs w:val="30"/>
        </w:rPr>
        <w:t xml:space="preserve"> BrailleSense 6</w:t>
      </w:r>
      <w:r w:rsidR="002C6D82">
        <w:rPr>
          <w:rFonts w:ascii="Arial" w:hAnsi="Arial" w:cs="Arial"/>
          <w:sz w:val="30"/>
          <w:szCs w:val="30"/>
        </w:rPr>
        <w:t xml:space="preserve"> V1.</w:t>
      </w:r>
      <w:r w:rsidR="004A4A3C">
        <w:rPr>
          <w:rFonts w:ascii="Arial" w:hAnsi="Arial" w:cs="Arial"/>
          <w:sz w:val="30"/>
          <w:szCs w:val="30"/>
        </w:rPr>
        <w:t>5</w:t>
      </w:r>
    </w:p>
    <w:p w14:paraId="3222ECB2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General</w:t>
      </w:r>
    </w:p>
    <w:p w14:paraId="0DCE0888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where the current item randomly repeats itself.</w:t>
      </w:r>
    </w:p>
    <w:p w14:paraId="342A01FB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some users had not displaying the notification list.</w:t>
      </w:r>
    </w:p>
    <w:p w14:paraId="4A9ABE7B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a problem in UK Braille, where typing words with letters and numbers mixed would crash the notepad.</w:t>
      </w:r>
    </w:p>
    <w:p w14:paraId="2D8A5109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The UK date format is now implemented correctly when choosing the UK locale.</w:t>
      </w:r>
    </w:p>
    <w:p w14:paraId="2E53880F" w14:textId="490C641E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The check mark symbol is now implemented for UEB.</w:t>
      </w:r>
    </w:p>
    <w:p w14:paraId="2898685F" w14:textId="77777777" w:rsidR="00852329" w:rsidRP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The speaker volume and headphone volume are now separate, and maintain their own settings when each is used.</w:t>
      </w:r>
    </w:p>
    <w:p w14:paraId="79E8BC2E" w14:textId="77777777" w:rsidR="00852329" w:rsidRP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The notification sound volume now equals the voice volume so as to avoid startling discrepancies in sound levels.</w:t>
      </w:r>
    </w:p>
    <w:p w14:paraId="70882F56" w14:textId="77777777" w:rsidR="00852329" w:rsidRP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All notifications, including BrailleSense notifications, will now use the sound set in the Android settings under “Default Notification Sound”.</w:t>
      </w:r>
    </w:p>
    <w:p w14:paraId="338CF58C" w14:textId="77777777" w:rsidR="00852329" w:rsidRP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We reduce the alarm sound volume in the </w:t>
      </w:r>
      <w:proofErr w:type="gramStart"/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wake up</w:t>
      </w:r>
      <w:proofErr w:type="gramEnd"/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alarm and schedule manager.</w:t>
      </w:r>
    </w:p>
    <w:p w14:paraId="7B69A70A" w14:textId="4F9D6172" w:rsid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one-handed mode and left and right scroll buttons not working correctly when restarting the unit.</w:t>
      </w:r>
    </w:p>
    <w:p w14:paraId="514BA5A7" w14:textId="77777777" w:rsidR="008F45F2" w:rsidRPr="008F45F2" w:rsidRDefault="008F45F2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Fixed a problem where the unit locked up if a mouse was connected in the Global Options.</w:t>
      </w:r>
    </w:p>
    <w:p w14:paraId="066E824D" w14:textId="2BE0288D" w:rsidR="008F45F2" w:rsidRPr="008F45F2" w:rsidRDefault="008F45F2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We’ve fixed </w:t>
      </w:r>
      <w:r w:rsidR="009C3F2C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several 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Find dialogs so that everything appears in the Tab order.</w:t>
      </w:r>
    </w:p>
    <w:p w14:paraId="58898802" w14:textId="7218E294" w:rsidR="008F45F2" w:rsidRDefault="008F45F2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Now plays a sound when a USB camera is detected.</w:t>
      </w:r>
    </w:p>
    <w:p w14:paraId="3FB9444C" w14:textId="2519ADA9" w:rsidR="009C3F2C" w:rsidRDefault="009C3F2C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When QWERTY keyboards are connected, the unit now continues to use the default Braille grade for output while changing input to computer Braille for QWERTY entry.</w:t>
      </w:r>
    </w:p>
    <w:p w14:paraId="6B6D93A9" w14:textId="41CA7B43" w:rsidR="009C3F2C" w:rsidRPr="008F45F2" w:rsidRDefault="009C3F2C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When a QWERTY keyboard is connected, the BrailleSense now automatically switches between computer Braille input and the default Braille grade input as the QWERTY and Braille keyboard are activated. </w:t>
      </w:r>
    </w:p>
    <w:p w14:paraId="55976D5B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Menu changes:</w:t>
      </w:r>
    </w:p>
    <w:p w14:paraId="355D419E" w14:textId="3AE53A73" w:rsidR="002C6D82" w:rsidRDefault="00F41376" w:rsidP="002C6D8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There is now a new menu below Media called “Books” that contains DAISY Player</w:t>
      </w:r>
      <w:r w:rsidR="002C6D8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(moved from Media)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, Document Reader</w:t>
      </w:r>
      <w:r w:rsidR="002C6D8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(new application)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, </w:t>
      </w:r>
      <w:r w:rsidR="00B52D8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and 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Online DAISY and BookShare Download</w:t>
      </w:r>
      <w:r w:rsidR="002C6D8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(moved from Extras).</w:t>
      </w:r>
    </w:p>
    <w:p w14:paraId="47E9A866" w14:textId="77777777" w:rsidR="002C6D82" w:rsidRDefault="002C6D82" w:rsidP="002C6D8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2C6D82">
        <w:rPr>
          <w:rFonts w:ascii="Arial" w:eastAsia="Gulim" w:hAnsi="Arial" w:cs="Arial"/>
          <w:color w:val="333333"/>
          <w:kern w:val="0"/>
          <w:sz w:val="21"/>
          <w:szCs w:val="21"/>
        </w:rPr>
        <w:t>A new Podcasts app has been added to the Media menu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p w14:paraId="79D73C1B" w14:textId="3515945C" w:rsidR="00F41376" w:rsidRDefault="002C6D82" w:rsidP="002C6D8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2C6D8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a new </w:t>
      </w:r>
      <w:r w:rsidR="00F41376" w:rsidRPr="002C6D8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Wiki Search </w:t>
      </w:r>
      <w:r w:rsidRPr="002C6D8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app </w:t>
      </w:r>
      <w:r w:rsidR="00F41376" w:rsidRPr="002C6D82">
        <w:rPr>
          <w:rFonts w:ascii="Arial" w:eastAsia="Gulim" w:hAnsi="Arial" w:cs="Arial"/>
          <w:color w:val="333333"/>
          <w:kern w:val="0"/>
          <w:sz w:val="21"/>
          <w:szCs w:val="21"/>
        </w:rPr>
        <w:t>has been added to web Tools.</w:t>
      </w:r>
    </w:p>
    <w:p w14:paraId="17E9682A" w14:textId="18AA05D3" w:rsidR="004F082C" w:rsidRDefault="004F082C" w:rsidP="002C6D8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A new Backup/Restore Flashdisk utility has been added to Utilities.</w:t>
      </w:r>
    </w:p>
    <w:p w14:paraId="73F2C233" w14:textId="498A15FC" w:rsidR="002C6D82" w:rsidRPr="002C6D82" w:rsidRDefault="002C6D82" w:rsidP="002C6D8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If the sense</w:t>
      </w:r>
      <w:r w:rsidR="009C3F2C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Bible app is installed, it will appear in the “programs” menu, which is present only if an external app is installed.</w:t>
      </w:r>
    </w:p>
    <w:p w14:paraId="5129D9F5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File manager</w:t>
      </w:r>
    </w:p>
    <w:p w14:paraId="4D9B7979" w14:textId="781E78E7" w:rsidR="00F41376" w:rsidRPr="00C24AC7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kern w:val="0"/>
          <w:sz w:val="21"/>
          <w:szCs w:val="21"/>
        </w:rPr>
      </w:pPr>
      <w:r w:rsidRPr="00C24AC7">
        <w:rPr>
          <w:rFonts w:ascii="Arial" w:eastAsia="Gulim" w:hAnsi="Arial" w:cs="Arial"/>
          <w:kern w:val="0"/>
          <w:sz w:val="21"/>
          <w:szCs w:val="21"/>
        </w:rPr>
        <w:t>Fixed a problem properly zipping files in the File Manager.</w:t>
      </w:r>
    </w:p>
    <w:p w14:paraId="608FFF41" w14:textId="5812953D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 a file list, pressing Enter-E now gives you the Android open </w:t>
      </w:r>
      <w:proofErr w:type="gramStart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With</w:t>
      </w:r>
      <w:proofErr w:type="gramEnd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dialog, so that you can choose to open a video, or some such thing in a program where you can show it to a sighted person, etc.</w:t>
      </w:r>
    </w:p>
    <w:p w14:paraId="314389E7" w14:textId="19E21556" w:rsidR="00317E02" w:rsidRPr="00F41376" w:rsidRDefault="00317E02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Added the Open in Document Reader option for supported file types. Hot key is “Backspace-R”.</w:t>
      </w:r>
    </w:p>
    <w:p w14:paraId="0F405AD3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Word processor</w:t>
      </w:r>
    </w:p>
    <w:p w14:paraId="32E90DF2" w14:textId="2346C39C" w:rsidR="00F41376" w:rsidRPr="00C24AC7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kern w:val="0"/>
          <w:sz w:val="21"/>
          <w:szCs w:val="21"/>
        </w:rPr>
      </w:pPr>
      <w:r w:rsidRPr="00C24AC7">
        <w:rPr>
          <w:rFonts w:ascii="Arial" w:eastAsia="Gulim" w:hAnsi="Arial" w:cs="Arial"/>
          <w:kern w:val="0"/>
          <w:sz w:val="21"/>
          <w:szCs w:val="21"/>
        </w:rPr>
        <w:t>Fixed</w:t>
      </w:r>
      <w:r w:rsidR="00AD55F3">
        <w:rPr>
          <w:rFonts w:ascii="Arial" w:eastAsia="Gulim" w:hAnsi="Arial" w:cs="Arial"/>
          <w:kern w:val="0"/>
          <w:sz w:val="21"/>
          <w:szCs w:val="21"/>
        </w:rPr>
        <w:t xml:space="preserve"> several editing issues where text is misplaced</w:t>
      </w:r>
      <w:r w:rsidRPr="00C24AC7">
        <w:rPr>
          <w:rFonts w:ascii="Arial" w:eastAsia="Gulim" w:hAnsi="Arial" w:cs="Arial"/>
          <w:kern w:val="0"/>
          <w:sz w:val="21"/>
          <w:szCs w:val="21"/>
        </w:rPr>
        <w:t>.</w:t>
      </w:r>
    </w:p>
    <w:p w14:paraId="31C8C6B8" w14:textId="0B0773F9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The Word Processor should no longer lock up when auto save mode activates.</w:t>
      </w:r>
    </w:p>
    <w:p w14:paraId="37F8CDEE" w14:textId="71DC4AED" w:rsid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Inserted the “close document” menu item when more than two files are opened.</w:t>
      </w:r>
    </w:p>
    <w:p w14:paraId="2B336973" w14:textId="32CFF186" w:rsidR="008F45F2" w:rsidRDefault="008F45F2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lock</w:t>
      </w:r>
      <w:r w:rsidR="009C3F2C">
        <w:rPr>
          <w:rFonts w:ascii="Arial" w:eastAsia="Gulim" w:hAnsi="Arial" w:cs="Arial"/>
          <w:color w:val="333333"/>
          <w:kern w:val="0"/>
          <w:sz w:val="21"/>
          <w:szCs w:val="21"/>
        </w:rPr>
        <w:t>ing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up the word processor when past</w:t>
      </w:r>
      <w:r w:rsidR="009C3F2C">
        <w:rPr>
          <w:rFonts w:ascii="Arial" w:eastAsia="Gulim" w:hAnsi="Arial" w:cs="Arial"/>
          <w:color w:val="333333"/>
          <w:kern w:val="0"/>
          <w:sz w:val="21"/>
          <w:szCs w:val="21"/>
        </w:rPr>
        <w:t>ing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math and writ</w:t>
      </w:r>
      <w:r w:rsidR="009C3F2C">
        <w:rPr>
          <w:rFonts w:ascii="Arial" w:eastAsia="Gulim" w:hAnsi="Arial" w:cs="Arial"/>
          <w:color w:val="333333"/>
          <w:kern w:val="0"/>
          <w:sz w:val="21"/>
          <w:szCs w:val="21"/>
        </w:rPr>
        <w:t>ing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new math.</w:t>
      </w:r>
    </w:p>
    <w:p w14:paraId="6E716F9A" w14:textId="34253209" w:rsidR="006954B4" w:rsidRPr="006954B4" w:rsidRDefault="006954B4" w:rsidP="006954B4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Fixed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an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issue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with math 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where letters are announced instead of numbers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p w14:paraId="02282A0F" w14:textId="5FE04DE5" w:rsidR="00F41376" w:rsidRPr="00AD55F3" w:rsidRDefault="00AD55F3" w:rsidP="00AD55F3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Notepad</w:t>
      </w:r>
      <w:r w:rsidR="00F41376" w:rsidRPr="00AD55F3"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p w14:paraId="59E2202C" w14:textId="0E459CB5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The position should now be remembered in PDF files.</w:t>
      </w:r>
    </w:p>
    <w:p w14:paraId="41A74262" w14:textId="48AA8A8F" w:rsidR="00100DD3" w:rsidRDefault="00100DD3" w:rsidP="00100DD3">
      <w:pPr>
        <w:pStyle w:val="m666993201689346573mso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When you create a new document, the set default document type is now always displayed as the first option.</w:t>
      </w:r>
    </w:p>
    <w:p w14:paraId="7809983F" w14:textId="369D0A77" w:rsidR="00100DD3" w:rsidRDefault="00100DD3" w:rsidP="00100DD3">
      <w:pPr>
        <w:pStyle w:val="m666993201689346573mso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Fixed the problem of incorrectly displaying the search word of braille documents in the find dialog.</w:t>
      </w:r>
    </w:p>
    <w:p w14:paraId="43FFC925" w14:textId="0885D495" w:rsidR="00447DFB" w:rsidRDefault="00447DFB" w:rsidP="00100DD3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Inserted the “close Document” menu item if more than 1 document is opened.</w:t>
      </w:r>
    </w:p>
    <w:p w14:paraId="67CC45AC" w14:textId="77777777" w:rsidR="008F45F2" w:rsidRPr="008F45F2" w:rsidRDefault="008F45F2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Fixed a problem where American English spellings were not honored in the spellchecker.</w:t>
      </w:r>
    </w:p>
    <w:p w14:paraId="11391234" w14:textId="782BC0E3" w:rsidR="008F45F2" w:rsidRPr="008F45F2" w:rsidRDefault="008F45F2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Inserted </w:t>
      </w:r>
      <w:r w:rsidR="009C3F2C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a 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"Show right to left braille" option</w:t>
      </w:r>
      <w:r w:rsidR="009C3F2C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in the Settings dialog</w:t>
      </w: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p w14:paraId="52F91497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E-mail</w:t>
      </w:r>
    </w:p>
    <w:p w14:paraId="3897CA89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a problem where the program would crash when interrupting speech with Backspace-Enter in some messages.</w:t>
      </w:r>
    </w:p>
    <w:p w14:paraId="3241AFE7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Fixed the problem navigating by previous </w:t>
      </w:r>
      <w:proofErr w:type="gramStart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word</w:t>
      </w:r>
      <w:proofErr w:type="gramEnd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p w14:paraId="1D060B5C" w14:textId="3B19369D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not calling some web links in the email program.</w:t>
      </w:r>
    </w:p>
    <w:p w14:paraId="0BEE851E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not deleting messages in IMAP</w:t>
      </w:r>
    </w:p>
    <w:p w14:paraId="58758851" w14:textId="167EF18A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not sending messages via iCloud.</w:t>
      </w:r>
    </w:p>
    <w:p w14:paraId="1F050936" w14:textId="1F701229" w:rsid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Inserted the function to spellcheck the current word. Hot-Key is backspace-k.</w:t>
      </w:r>
    </w:p>
    <w:p w14:paraId="29757C13" w14:textId="443E7639" w:rsidR="008F45F2" w:rsidRPr="00852329" w:rsidRDefault="008F45F2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ixed the problem of not sending the </w:t>
      </w:r>
      <w:hyperlink r:id="rId5" w:history="1">
        <w:r>
          <w:rPr>
            <w:rStyle w:val="Hyperlink"/>
            <w:rFonts w:ascii="Arial" w:hAnsi="Arial" w:cs="Arial"/>
            <w:color w:val="3572B0"/>
            <w:sz w:val="21"/>
            <w:szCs w:val="21"/>
            <w:shd w:val="clear" w:color="auto" w:fill="FFFFFF"/>
          </w:rPr>
          <w:t>groups.io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list mail confirmation.</w:t>
      </w:r>
    </w:p>
    <w:p w14:paraId="2FFB8303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Media player</w:t>
      </w:r>
    </w:p>
    <w:p w14:paraId="5EDDE008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Inserted headphone monitoring when recording using a </w:t>
      </w:r>
      <w:proofErr w:type="gramStart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4 pole</w:t>
      </w:r>
      <w:proofErr w:type="gramEnd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headset. The loop back problem has been corrected.</w:t>
      </w:r>
    </w:p>
    <w:p w14:paraId="00E879DD" w14:textId="6111CFF9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Inserted the </w:t>
      </w:r>
      <w:r w:rsidR="00B52D8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ability to change the 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Mic volume in the Recording Settings dialog.</w:t>
      </w:r>
    </w:p>
    <w:p w14:paraId="7197B66D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Now displays information like Title and Artist when streaming media.</w:t>
      </w:r>
    </w:p>
    <w:p w14:paraId="643E54B4" w14:textId="0263C7D0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Updated Web Radio Database. *Please use the new “</w:t>
      </w:r>
      <w:r w:rsidR="007C2C90">
        <w:rPr>
          <w:rFonts w:ascii="Arial" w:eastAsia="Gulim" w:hAnsi="Arial" w:cs="Arial"/>
          <w:color w:val="333333"/>
          <w:kern w:val="0"/>
          <w:sz w:val="21"/>
          <w:szCs w:val="21"/>
        </w:rPr>
        <w:t>Update Channel Database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” option in the Web radio </w:t>
      </w:r>
      <w:r w:rsidR="006954B4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menu 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to get the updated version.</w:t>
      </w:r>
    </w:p>
    <w:p w14:paraId="4AE3D54A" w14:textId="25349C7B" w:rsidR="00F41376" w:rsidRDefault="00F41376" w:rsidP="00AD55F3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Added Podcast</w:t>
      </w:r>
      <w:r w:rsidR="00AD55F3">
        <w:rPr>
          <w:rFonts w:ascii="Arial" w:eastAsia="Gulim" w:hAnsi="Arial" w:cs="Arial"/>
          <w:color w:val="333333"/>
          <w:kern w:val="0"/>
          <w:sz w:val="21"/>
          <w:szCs w:val="21"/>
        </w:rPr>
        <w:t>s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ap</w:t>
      </w:r>
      <w:r w:rsidR="00AD55F3">
        <w:rPr>
          <w:rFonts w:ascii="Arial" w:eastAsia="Gulim" w:hAnsi="Arial" w:cs="Arial"/>
          <w:color w:val="333333"/>
          <w:kern w:val="0"/>
          <w:sz w:val="21"/>
          <w:szCs w:val="21"/>
        </w:rPr>
        <w:t>p.</w:t>
      </w:r>
    </w:p>
    <w:p w14:paraId="6E63F379" w14:textId="180D46E0" w:rsidR="00AD55F3" w:rsidRPr="00AD55F3" w:rsidRDefault="00AD55F3" w:rsidP="00AD55F3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New app in the Media Menu below FM Radio.</w:t>
      </w:r>
      <w:r w:rsidR="00B52D8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Global hot-key is “F2-P”.</w:t>
      </w:r>
    </w:p>
    <w:p w14:paraId="67E670A4" w14:textId="76F3B57F" w:rsidR="001D1D9D" w:rsidRDefault="001D1D9D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Includes a list of 40 default feeds, including the new HIMS </w:t>
      </w:r>
      <w:r w:rsidR="00A7435D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International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podcast. However, you may delete any of these feeds</w:t>
      </w:r>
      <w:r w:rsidR="00A7435D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, including </w:t>
      </w:r>
      <w:proofErr w:type="gramStart"/>
      <w:r w:rsidR="00A7435D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ours,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with</w:t>
      </w:r>
      <w:proofErr w:type="gramEnd"/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space-D.</w:t>
      </w:r>
    </w:p>
    <w:p w14:paraId="21E8E6C0" w14:textId="1BAE8E0D" w:rsidR="001D1D9D" w:rsidRDefault="001D1D9D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Press Enter-S to search for feeds from any of 3 podcast directories.</w:t>
      </w:r>
    </w:p>
    <w:p w14:paraId="217A559F" w14:textId="62A3ED56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You can now use Enter-J on a webpage in our browser to bring up a list of available podcast feeds for the site</w:t>
      </w:r>
      <w:r w:rsidR="001D1D9D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, and press “Enter” to subscribe to </w:t>
      </w:r>
      <w:r w:rsidR="00B52D86">
        <w:rPr>
          <w:rFonts w:ascii="Arial" w:eastAsia="Gulim" w:hAnsi="Arial" w:cs="Arial"/>
          <w:color w:val="333333"/>
          <w:kern w:val="0"/>
          <w:sz w:val="21"/>
          <w:szCs w:val="21"/>
        </w:rPr>
        <w:t>a</w:t>
      </w:r>
      <w:r w:rsidR="001D1D9D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feed in the Podcasts app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p w14:paraId="6988CE71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DAISY player</w:t>
      </w:r>
    </w:p>
    <w:p w14:paraId="0FB683E3" w14:textId="77777777" w:rsidR="001D1D9D" w:rsidRDefault="001D1D9D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Moved to new Books menu.</w:t>
      </w:r>
    </w:p>
    <w:p w14:paraId="4064A6D5" w14:textId="2C9949F2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locking up the daisy player when opening other programs and switching back.</w:t>
      </w:r>
    </w:p>
    <w:p w14:paraId="706114CA" w14:textId="4E8E98C3" w:rsid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Document Reader</w:t>
      </w:r>
    </w:p>
    <w:p w14:paraId="4F875E9C" w14:textId="302E81E6" w:rsidR="002615B0" w:rsidRDefault="002615B0" w:rsidP="002615B0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New app, located in Books Menu. Global Hot key is “F2-K”.</w:t>
      </w:r>
    </w:p>
    <w:p w14:paraId="6F8B5FA9" w14:textId="1628DFCD" w:rsidR="002615B0" w:rsidRDefault="002615B0" w:rsidP="002615B0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Similar to the same app on U2, supports read only navigation of Word, PDF, EPUB, TXT, Braille,</w:t>
      </w:r>
      <w:r w:rsidR="00A07E29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HTML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and XML files.</w:t>
      </w:r>
    </w:p>
    <w:p w14:paraId="4991A6FF" w14:textId="2BDD1243" w:rsidR="002615B0" w:rsidRPr="00F41376" w:rsidRDefault="002615B0" w:rsidP="002615B0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Useful for accessing textbooks in formats other than DAISY.</w:t>
      </w:r>
    </w:p>
    <w:p w14:paraId="5658B1D2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Web Browser</w:t>
      </w:r>
    </w:p>
    <w:p w14:paraId="23AAB11D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Changed the agent information of the web browser, it should now identify correctly as using Android 10. Hopefully, this will result in additional accessibility to some controls.</w:t>
      </w:r>
    </w:p>
    <w:p w14:paraId="6659679F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not displaying the links in the </w:t>
      </w:r>
      <w:hyperlink r:id="rId6" w:history="1">
        <w:r w:rsidRPr="00F41376">
          <w:rPr>
            <w:rFonts w:ascii="Arial" w:eastAsia="Gulim" w:hAnsi="Arial" w:cs="Arial"/>
            <w:color w:val="3572B0"/>
            <w:kern w:val="0"/>
            <w:sz w:val="21"/>
            <w:szCs w:val="21"/>
            <w:u w:val="single"/>
          </w:rPr>
          <w:t>tamarinridge.com</w:t>
        </w:r>
      </w:hyperlink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 site.</w:t>
      </w:r>
    </w:p>
    <w:p w14:paraId="64C5DF85" w14:textId="77777777" w:rsidR="002615B0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Wiki Search</w:t>
      </w:r>
      <w:r w:rsidR="002615B0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</w:t>
      </w:r>
    </w:p>
    <w:p w14:paraId="20924FE9" w14:textId="651932BB" w:rsidR="00F41376" w:rsidRPr="002615B0" w:rsidRDefault="002615B0" w:rsidP="002615B0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New application, located i</w:t>
      </w:r>
      <w:r w:rsidR="00F41376"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n the Web Tools men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u. </w:t>
      </w:r>
      <w:r w:rsidR="00F41376" w:rsidRPr="002615B0">
        <w:rPr>
          <w:rFonts w:ascii="Arial" w:eastAsia="Gulim" w:hAnsi="Arial" w:cs="Arial"/>
          <w:color w:val="333333"/>
          <w:kern w:val="0"/>
          <w:sz w:val="21"/>
          <w:szCs w:val="21"/>
        </w:rPr>
        <w:t>Global Hot key is F2-W.</w:t>
      </w:r>
    </w:p>
    <w:p w14:paraId="28106833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Interface is similar with the U2 app.</w:t>
      </w:r>
    </w:p>
    <w:p w14:paraId="263C87A9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Implemented some system wide Web Search capabilities</w:t>
      </w:r>
    </w:p>
    <w:p w14:paraId="7B2D1FA7" w14:textId="00CE98AB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You can </w:t>
      </w:r>
      <w:r w:rsidR="007F581E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now 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choose your default web search engine, (Wiki</w:t>
      </w:r>
      <w:r w:rsidR="002615B0">
        <w:rPr>
          <w:rFonts w:ascii="Arial" w:eastAsia="Gulim" w:hAnsi="Arial" w:cs="Arial"/>
          <w:color w:val="333333"/>
          <w:kern w:val="0"/>
          <w:sz w:val="21"/>
          <w:szCs w:val="21"/>
        </w:rPr>
        <w:t>pedia, Wiktionary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or Google) in the Global options.</w:t>
      </w:r>
    </w:p>
    <w:p w14:paraId="0D2451E4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Once done, you can press Control-Alt-W to open a search edit box from anywhere on the unit, and type a search term, press Enter, and it will use your default engine.</w:t>
      </w:r>
    </w:p>
    <w:p w14:paraId="456653FF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If you are in an edit box, such as a Notepad or Word Processor document, an e-mail message, </w:t>
      </w:r>
      <w:proofErr w:type="spellStart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etc</w:t>
      </w:r>
      <w:proofErr w:type="spellEnd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, you can now press Backspace-Space-Enter-W to use your default Web Search tool to look up the word under your cursor.</w:t>
      </w:r>
    </w:p>
    <w:p w14:paraId="01B13203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lastRenderedPageBreak/>
        <w:t>Schedule Manager</w:t>
      </w:r>
    </w:p>
    <w:p w14:paraId="05D83E70" w14:textId="1F6D7810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The memo field now appears as a multi edit box rather than a single line edit box when viewing appointment details.</w:t>
      </w:r>
    </w:p>
    <w:p w14:paraId="0648D4D9" w14:textId="77777777" w:rsid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not opening links in the Memo or description fields.</w:t>
      </w:r>
    </w:p>
    <w:p w14:paraId="2089A415" w14:textId="135A3250" w:rsidR="00852329" w:rsidRPr="00852329" w:rsidRDefault="00852329" w:rsidP="0085232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  <w:shd w:val="clear" w:color="auto" w:fill="FFFFFF"/>
        </w:rPr>
        <w:t>Database Manager</w:t>
      </w:r>
    </w:p>
    <w:p w14:paraId="5B6871AD" w14:textId="77777777" w:rsidR="00852329" w:rsidRPr="00852329" w:rsidRDefault="00852329" w:rsidP="0085232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Search results now appear in alphabetical order when a primary key is set</w:t>
      </w:r>
    </w:p>
    <w:p w14:paraId="560F4E6E" w14:textId="77777777" w:rsidR="008F45F2" w:rsidRDefault="008F45F2" w:rsidP="008F45F2">
      <w:pPr>
        <w:pStyle w:val="m-5006388506056224072msolistparagraph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Color Reader</w:t>
      </w:r>
    </w:p>
    <w:p w14:paraId="2440C0A2" w14:textId="77777777" w:rsidR="008F45F2" w:rsidRDefault="008F45F2" w:rsidP="008F45F2">
      <w:pPr>
        <w:pStyle w:val="m-5006388506056224072msolistparagraph"/>
        <w:numPr>
          <w:ilvl w:val="1"/>
          <w:numId w:val="1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Flash is now disabled in the Color reader if the battery is below 25% and no AC adapter is connected, due to problems booting with flash on in this situation.</w:t>
      </w:r>
    </w:p>
    <w:p w14:paraId="53DFFBA5" w14:textId="2B4A397B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Alarm</w:t>
      </w:r>
    </w:p>
    <w:p w14:paraId="52C5D92C" w14:textId="2DE2E3E1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Now </w:t>
      </w:r>
      <w:r w:rsidR="007F581E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correctly 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plays the media file if that option is chosen.</w:t>
      </w:r>
    </w:p>
    <w:p w14:paraId="0B2961A7" w14:textId="744CEA01" w:rsid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Backup &amp; Restore Flashdisk</w:t>
      </w:r>
    </w:p>
    <w:p w14:paraId="45BA1C34" w14:textId="584EC977" w:rsidR="007F581E" w:rsidRDefault="007F581E" w:rsidP="007F581E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New program, located in the Utilities menu. Global hot key is “F3-K”.</w:t>
      </w:r>
    </w:p>
    <w:p w14:paraId="6193BEA2" w14:textId="36FFB72D" w:rsidR="007F581E" w:rsidRPr="00F41376" w:rsidRDefault="007F581E" w:rsidP="007F581E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Allows you to create a compressed backup of all the data on your flashdisk, and restore it later, or to another device.</w:t>
      </w:r>
    </w:p>
    <w:p w14:paraId="3F6C0466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Terminal for screen reader</w:t>
      </w:r>
    </w:p>
    <w:p w14:paraId="2DF19E50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Now correctly connects to screen readers via USB after a reboot.</w:t>
      </w:r>
    </w:p>
    <w:p w14:paraId="467C1A62" w14:textId="77777777" w:rsidR="00852329" w:rsidRPr="00852329" w:rsidRDefault="00852329" w:rsidP="00852329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Backup/Restore BrailleSense Settings</w:t>
      </w:r>
    </w:p>
    <w:p w14:paraId="220D063B" w14:textId="77777777" w:rsidR="00852329" w:rsidRPr="00852329" w:rsidRDefault="00852329" w:rsidP="00852329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World Clock time zones are now backed up</w:t>
      </w:r>
    </w:p>
    <w:p w14:paraId="29533410" w14:textId="331A3BA2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Setup Internet</w:t>
      </w:r>
    </w:p>
    <w:p w14:paraId="78010AD9" w14:textId="7E3E611B" w:rsidR="00F41376" w:rsidRPr="00C24AC7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kern w:val="0"/>
          <w:sz w:val="21"/>
          <w:szCs w:val="21"/>
        </w:rPr>
      </w:pPr>
      <w:r w:rsidRPr="00C24AC7">
        <w:rPr>
          <w:rFonts w:ascii="Arial" w:eastAsia="Gulim" w:hAnsi="Arial" w:cs="Arial"/>
          <w:kern w:val="0"/>
          <w:sz w:val="21"/>
          <w:szCs w:val="21"/>
        </w:rPr>
        <w:t>Added first letter navigation to the Wi-fi list.</w:t>
      </w:r>
    </w:p>
    <w:p w14:paraId="2201D91A" w14:textId="77777777" w:rsidR="00852329" w:rsidRPr="00852329" w:rsidRDefault="00852329" w:rsidP="00852329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Password Protection</w:t>
      </w:r>
    </w:p>
    <w:p w14:paraId="0DAFB7DF" w14:textId="32FFD910" w:rsidR="008F45F2" w:rsidRPr="008F45F2" w:rsidRDefault="000507E1" w:rsidP="008F45F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Temporarily r</w:t>
      </w:r>
      <w:r w:rsidR="008F45F2"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emoved the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options to </w:t>
      </w:r>
      <w:r w:rsidR="008F45F2"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prompt for password on boot and when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waking up from </w:t>
      </w:r>
      <w:r w:rsidR="008F45F2"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sleep mode.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This is currently causing show-stopping issues, but will be fixed and returned in the next version.</w:t>
      </w:r>
    </w:p>
    <w:p w14:paraId="5B0A1A25" w14:textId="07508563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Language Profile</w:t>
      </w:r>
      <w:r w:rsidR="007F581E">
        <w:rPr>
          <w:rFonts w:ascii="Arial" w:eastAsia="Gulim" w:hAnsi="Arial" w:cs="Arial"/>
          <w:color w:val="333333"/>
          <w:kern w:val="0"/>
          <w:sz w:val="21"/>
          <w:szCs w:val="21"/>
        </w:rPr>
        <w:t>s</w:t>
      </w:r>
    </w:p>
    <w:p w14:paraId="2D99EC43" w14:textId="2F6D3923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Fixed the problem switching back to the default profile when it uses Google TTS.</w:t>
      </w:r>
    </w:p>
    <w:p w14:paraId="0C35D0DB" w14:textId="7B81BFB6" w:rsidR="008F45F2" w:rsidRPr="00F41376" w:rsidRDefault="008F45F2" w:rsidP="00301FBB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Inserted the </w:t>
      </w:r>
      <w:proofErr w:type="gramStart"/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>8 dot</w:t>
      </w:r>
      <w:proofErr w:type="gramEnd"/>
      <w:r w:rsidRPr="008F45F2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mode setting in the language Profiles.</w:t>
      </w:r>
    </w:p>
    <w:p w14:paraId="0509929F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Global Options</w:t>
      </w:r>
    </w:p>
    <w:p w14:paraId="5B4A8DCA" w14:textId="78A81E5B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Inserted the </w:t>
      </w:r>
      <w:r w:rsidR="00B52D8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“Ethiopia” and 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“Cantonese” braille table</w:t>
      </w:r>
      <w:r w:rsidR="00B52D86">
        <w:rPr>
          <w:rFonts w:ascii="Arial" w:eastAsia="Gulim" w:hAnsi="Arial" w:cs="Arial"/>
          <w:color w:val="333333"/>
          <w:kern w:val="0"/>
          <w:sz w:val="21"/>
          <w:szCs w:val="21"/>
        </w:rPr>
        <w:t>s</w:t>
      </w: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for additional localization.</w:t>
      </w:r>
    </w:p>
    <w:p w14:paraId="562E68C8" w14:textId="4CFFC46D" w:rsid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Added to the Announce Shortcut Key option: “Braille Only”, this means the shortcuts will appear in Braille, but not be spoken.</w:t>
      </w:r>
    </w:p>
    <w:p w14:paraId="0B1F5C8C" w14:textId="7C434627" w:rsidR="00B52839" w:rsidRPr="00F41376" w:rsidRDefault="00B52839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Added the default Web Search option for </w:t>
      </w:r>
      <w:r w:rsidR="003E5855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determining which source will be used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with the global </w:t>
      </w:r>
      <w:r w:rsidR="003E5855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Web Search 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hot key, or searching the word under your cursor.</w:t>
      </w:r>
    </w:p>
    <w:p w14:paraId="4D7697CC" w14:textId="77777777" w:rsidR="00F41376" w:rsidRPr="00F41376" w:rsidRDefault="00F41376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Sense Bible</w:t>
      </w:r>
    </w:p>
    <w:p w14:paraId="7C1D3F61" w14:textId="77777777" w:rsidR="007F581E" w:rsidRDefault="007F581E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Added support for installing and using the external app.</w:t>
      </w:r>
    </w:p>
    <w:p w14:paraId="75DDB986" w14:textId="5B93A1CD" w:rsidR="00F41376" w:rsidRPr="00F41376" w:rsidRDefault="007F581E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Will appear in new “programs” menu after installation. </w:t>
      </w:r>
      <w:r w:rsidR="00F41376"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Global hot-key </w:t>
      </w:r>
      <w:r w:rsidR="00B52D8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is </w:t>
      </w:r>
      <w:r w:rsidR="00F41376"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F2-B</w:t>
      </w:r>
    </w:p>
    <w:p w14:paraId="1F13401A" w14:textId="4DAF0780" w:rsidR="00F41376" w:rsidRPr="00F41376" w:rsidRDefault="00447DFB" w:rsidP="00F41376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>Third party apps</w:t>
      </w:r>
    </w:p>
    <w:p w14:paraId="408ED7F3" w14:textId="77777777" w:rsidR="00F41376" w:rsidRPr="00F41376" w:rsidRDefault="00F41376" w:rsidP="00F4137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Fixed the login for </w:t>
      </w:r>
      <w:proofErr w:type="spellStart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OneSync</w:t>
      </w:r>
      <w:proofErr w:type="spellEnd"/>
      <w:r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p w14:paraId="56A3B997" w14:textId="1E2DC4EE" w:rsidR="00F41376" w:rsidRDefault="007F581E" w:rsidP="00C24AC7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Added the ability to create </w:t>
      </w:r>
      <w:r w:rsidR="00F41376" w:rsidRPr="00F41376">
        <w:rPr>
          <w:rFonts w:ascii="Arial" w:eastAsia="Gulim" w:hAnsi="Arial" w:cs="Arial"/>
          <w:color w:val="333333"/>
          <w:kern w:val="0"/>
          <w:sz w:val="21"/>
          <w:szCs w:val="21"/>
        </w:rPr>
        <w:t>Screen Reader labels:</w:t>
      </w:r>
      <w:r w:rsidR="00C24AC7"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</w:t>
      </w:r>
      <w:r w:rsidR="00C24AC7">
        <w:rPr>
          <w:rFonts w:ascii="Arial" w:eastAsia="Gulim" w:hAnsi="Arial" w:cs="Arial" w:hint="eastAsia"/>
          <w:color w:val="333333"/>
          <w:kern w:val="0"/>
          <w:sz w:val="21"/>
          <w:szCs w:val="21"/>
        </w:rPr>
        <w:t>E</w:t>
      </w:r>
      <w:r w:rsidR="00C24AC7">
        <w:rPr>
          <w:rFonts w:ascii="Arial" w:eastAsia="Gulim" w:hAnsi="Arial" w:cs="Arial"/>
          <w:color w:val="333333"/>
          <w:kern w:val="0"/>
          <w:sz w:val="21"/>
          <w:szCs w:val="21"/>
        </w:rPr>
        <w:t>nter-L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Unit announces internal program ID, and places you in the edit box where you can type </w:t>
      </w:r>
      <w:r w:rsidR="0061615E">
        <w:rPr>
          <w:rFonts w:ascii="Arial" w:eastAsia="Gulim" w:hAnsi="Arial" w:cs="Arial"/>
          <w:color w:val="333333"/>
          <w:kern w:val="0"/>
          <w:sz w:val="21"/>
          <w:szCs w:val="21"/>
        </w:rPr>
        <w:t>your desired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 xml:space="preserve"> label.</w:t>
      </w:r>
    </w:p>
    <w:p w14:paraId="0508E844" w14:textId="37D30A90" w:rsidR="00852329" w:rsidRPr="00447DFB" w:rsidRDefault="00447DFB" w:rsidP="00447DF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 w:rsidRPr="00852329">
        <w:rPr>
          <w:rFonts w:ascii="Arial" w:eastAsia="Gulim" w:hAnsi="Arial" w:cs="Arial"/>
          <w:color w:val="333333"/>
          <w:kern w:val="0"/>
          <w:sz w:val="21"/>
          <w:szCs w:val="21"/>
        </w:rPr>
        <w:t>Fixed the problem of displaying notifications twice from the android Gmail app</w:t>
      </w:r>
      <w:r>
        <w:rPr>
          <w:rFonts w:ascii="Arial" w:eastAsia="Gulim" w:hAnsi="Arial" w:cs="Arial"/>
          <w:color w:val="333333"/>
          <w:kern w:val="0"/>
          <w:sz w:val="21"/>
          <w:szCs w:val="21"/>
        </w:rPr>
        <w:t>.</w:t>
      </w:r>
    </w:p>
    <w:sectPr w:rsidR="00852329" w:rsidRPr="00447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F76"/>
    <w:multiLevelType w:val="multilevel"/>
    <w:tmpl w:val="65F2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E72C7"/>
    <w:multiLevelType w:val="multilevel"/>
    <w:tmpl w:val="031CC1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07A1B"/>
    <w:multiLevelType w:val="multilevel"/>
    <w:tmpl w:val="5BA8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733BB"/>
    <w:multiLevelType w:val="multilevel"/>
    <w:tmpl w:val="AA621C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B3497"/>
    <w:multiLevelType w:val="multilevel"/>
    <w:tmpl w:val="A14437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40012"/>
    <w:multiLevelType w:val="multilevel"/>
    <w:tmpl w:val="D2F23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C5542"/>
    <w:multiLevelType w:val="multilevel"/>
    <w:tmpl w:val="2F9E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53FF6"/>
    <w:multiLevelType w:val="multilevel"/>
    <w:tmpl w:val="E79A7D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82A59"/>
    <w:multiLevelType w:val="multilevel"/>
    <w:tmpl w:val="C86C5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BB720B"/>
    <w:multiLevelType w:val="multilevel"/>
    <w:tmpl w:val="BBF2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C3299"/>
    <w:multiLevelType w:val="multilevel"/>
    <w:tmpl w:val="A246C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D5073"/>
    <w:multiLevelType w:val="multilevel"/>
    <w:tmpl w:val="07AEEA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343C7"/>
    <w:multiLevelType w:val="multilevel"/>
    <w:tmpl w:val="F8A80E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661E5"/>
    <w:multiLevelType w:val="multilevel"/>
    <w:tmpl w:val="C7FA53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D2EC8"/>
    <w:multiLevelType w:val="multilevel"/>
    <w:tmpl w:val="C4B86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27AA2"/>
    <w:multiLevelType w:val="multilevel"/>
    <w:tmpl w:val="D0B2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346FC"/>
    <w:multiLevelType w:val="multilevel"/>
    <w:tmpl w:val="0EAAF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408CC"/>
    <w:multiLevelType w:val="multilevel"/>
    <w:tmpl w:val="6424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5C4780"/>
    <w:multiLevelType w:val="multilevel"/>
    <w:tmpl w:val="5E346B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16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14"/>
  </w:num>
  <w:num w:numId="12">
    <w:abstractNumId w:val="4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1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76"/>
    <w:rsid w:val="000507E1"/>
    <w:rsid w:val="00063CA9"/>
    <w:rsid w:val="00100DD3"/>
    <w:rsid w:val="00123290"/>
    <w:rsid w:val="001D1D9D"/>
    <w:rsid w:val="002615B0"/>
    <w:rsid w:val="002C6D82"/>
    <w:rsid w:val="00317E02"/>
    <w:rsid w:val="003E5855"/>
    <w:rsid w:val="00447DFB"/>
    <w:rsid w:val="004A4A3C"/>
    <w:rsid w:val="004F082C"/>
    <w:rsid w:val="0061615E"/>
    <w:rsid w:val="006954B4"/>
    <w:rsid w:val="006D6FDD"/>
    <w:rsid w:val="007C2C90"/>
    <w:rsid w:val="007F581E"/>
    <w:rsid w:val="00852329"/>
    <w:rsid w:val="008F45F2"/>
    <w:rsid w:val="00902E21"/>
    <w:rsid w:val="009C3F2C"/>
    <w:rsid w:val="00A07E29"/>
    <w:rsid w:val="00A7435D"/>
    <w:rsid w:val="00AD55F3"/>
    <w:rsid w:val="00B52839"/>
    <w:rsid w:val="00B52D86"/>
    <w:rsid w:val="00C24AC7"/>
    <w:rsid w:val="00F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7DE9"/>
  <w15:chartTrackingRefBased/>
  <w15:docId w15:val="{996B64E8-8DCE-4F10-BC3D-EC589D3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006388506056224072msolistparagraph">
    <w:name w:val="m_-5006388506056224072msolistparagraph"/>
    <w:basedOn w:val="Normal"/>
    <w:rsid w:val="00F413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-638091791527312238msolistparagraph">
    <w:name w:val="m_-638091791527312238msolistparagraph"/>
    <w:basedOn w:val="Normal"/>
    <w:rsid w:val="00F413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413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1376"/>
    <w:rPr>
      <w:color w:val="0000FF"/>
      <w:u w:val="single"/>
    </w:rPr>
  </w:style>
  <w:style w:type="paragraph" w:customStyle="1" w:styleId="m666993201689346573msolistparagraph">
    <w:name w:val="m_666993201689346573msolistparagraph"/>
    <w:basedOn w:val="Normal"/>
    <w:rsid w:val="0085232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marinridge.com/" TargetMode="External"/><Relationship Id="rId5" Type="http://schemas.openxmlformats.org/officeDocument/2006/relationships/hyperlink" Target="http://groups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기훈</dc:creator>
  <cp:keywords/>
  <dc:description/>
  <cp:lastModifiedBy>Jennifer Axler</cp:lastModifiedBy>
  <cp:revision>20</cp:revision>
  <dcterms:created xsi:type="dcterms:W3CDTF">2021-08-12T04:34:00Z</dcterms:created>
  <dcterms:modified xsi:type="dcterms:W3CDTF">2021-11-03T11:06:00Z</dcterms:modified>
</cp:coreProperties>
</file>